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28AD" w14:textId="77777777" w:rsidR="000A3CD2" w:rsidRPr="000A3CD2" w:rsidRDefault="000A3CD2" w:rsidP="000A3CD2">
      <w:pPr>
        <w:spacing w:after="0" w:line="240" w:lineRule="auto"/>
        <w:rPr>
          <w:rFonts w:ascii="Syntax LT Std Roman" w:eastAsia="Times New Roman" w:hAnsi="Syntax LT Std Roman" w:cs="Arial"/>
          <w:b/>
          <w:bCs/>
          <w:color w:val="000000"/>
          <w:sz w:val="24"/>
          <w:szCs w:val="24"/>
          <w:lang w:eastAsia="de-CH"/>
        </w:rPr>
      </w:pPr>
      <w:r w:rsidRPr="000A3CD2">
        <w:rPr>
          <w:rFonts w:ascii="Syntax LT Std Roman" w:eastAsia="Times New Roman" w:hAnsi="Syntax LT Std Roman" w:cs="Arial"/>
          <w:b/>
          <w:bCs/>
          <w:color w:val="000000"/>
          <w:sz w:val="24"/>
          <w:szCs w:val="24"/>
          <w:lang w:eastAsia="de-CH"/>
        </w:rPr>
        <w:t>Heilpflanzen in der Hebammenarbeit</w:t>
      </w:r>
    </w:p>
    <w:p w14:paraId="2341B533" w14:textId="52093CC7" w:rsidR="000C5D76" w:rsidRDefault="000C5D76"/>
    <w:p w14:paraId="69C749B7" w14:textId="5278B23E" w:rsidR="000A3CD2" w:rsidRDefault="000A3CD2" w:rsidP="000A3CD2">
      <w:pPr>
        <w:spacing w:after="0" w:line="240" w:lineRule="auto"/>
        <w:rPr>
          <w:rFonts w:ascii="Syntax LT Std Roman" w:eastAsia="Times New Roman" w:hAnsi="Syntax LT Std Roman" w:cs="Arial"/>
          <w:color w:val="363C44"/>
          <w:sz w:val="24"/>
          <w:szCs w:val="24"/>
          <w:lang w:eastAsia="de-CH"/>
        </w:rPr>
      </w:pPr>
      <w:r w:rsidRPr="000A3CD2">
        <w:rPr>
          <w:rFonts w:ascii="Syntax LT Std Roman" w:eastAsia="Times New Roman" w:hAnsi="Syntax LT Std Roman" w:cs="Arial"/>
          <w:color w:val="363C44"/>
          <w:sz w:val="24"/>
          <w:szCs w:val="24"/>
          <w:lang w:eastAsia="de-CH"/>
        </w:rPr>
        <w:t>An diesem Seminar lernen Sie Heilpflanzen kennen, die besonders geeignet sind, die Frau vor, während und nach der Schwangerschaft zu unterstützen. Wie werden Beschwerden behandelt, die während der Schwangerschaft, bei der Geburt und im Wochenbett auftreten können? Gibt es pflanzliche Urtinkturen, die während der Schwangerschaft nicht empfehlenswert sind? Können Neugeborene bereits mit Urtinkturen behandelt werden und wie? Diese Erfahrungen möchten wir weitervermitteln mittels Vorstellung von geeigneten Heilpflanzen und Fallbeispielen.</w:t>
      </w:r>
    </w:p>
    <w:p w14:paraId="7B5ACBF6" w14:textId="77777777" w:rsidR="00A15257" w:rsidRDefault="00A15257" w:rsidP="000A3CD2">
      <w:pPr>
        <w:spacing w:after="0" w:line="240" w:lineRule="auto"/>
        <w:rPr>
          <w:rFonts w:ascii="Syntax LT Std Roman" w:eastAsia="Times New Roman" w:hAnsi="Syntax LT Std Roman" w:cs="Arial"/>
          <w:color w:val="363C44"/>
          <w:sz w:val="24"/>
          <w:szCs w:val="24"/>
          <w:lang w:eastAsia="de-CH"/>
        </w:rPr>
      </w:pPr>
      <w:bookmarkStart w:id="0" w:name="_GoBack"/>
    </w:p>
    <w:bookmarkEnd w:id="0"/>
    <w:p w14:paraId="231FC395" w14:textId="3A11008B" w:rsidR="000A3CD2" w:rsidRPr="00A15257" w:rsidRDefault="00A15257"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Zeit:</w:t>
      </w:r>
    </w:p>
    <w:p w14:paraId="394EA4AC" w14:textId="3E4DDBE0" w:rsidR="00A15257" w:rsidRPr="00A15257" w:rsidRDefault="00A15257"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09.00- 17.00 Uhr</w:t>
      </w:r>
    </w:p>
    <w:p w14:paraId="2FFF38C3" w14:textId="22DF7BDD" w:rsidR="000A3CD2" w:rsidRPr="00A15257" w:rsidRDefault="000A3CD2" w:rsidP="000A3CD2">
      <w:pPr>
        <w:spacing w:after="0" w:line="240" w:lineRule="auto"/>
        <w:rPr>
          <w:rFonts w:ascii="Syntax LT Std Roman" w:eastAsia="Times New Roman" w:hAnsi="Syntax LT Std Roman" w:cs="Arial"/>
          <w:b/>
          <w:bCs/>
          <w:color w:val="363C44"/>
          <w:sz w:val="24"/>
          <w:szCs w:val="24"/>
          <w:lang w:eastAsia="de-CH"/>
        </w:rPr>
      </w:pPr>
      <w:r w:rsidRPr="00A15257">
        <w:rPr>
          <w:rFonts w:ascii="Syntax LT Std Roman" w:eastAsia="Times New Roman" w:hAnsi="Syntax LT Std Roman" w:cs="Arial"/>
          <w:b/>
          <w:bCs/>
          <w:color w:val="363C44"/>
          <w:sz w:val="24"/>
          <w:szCs w:val="24"/>
          <w:lang w:eastAsia="de-CH"/>
        </w:rPr>
        <w:t>Kosten:</w:t>
      </w:r>
    </w:p>
    <w:p w14:paraId="729F95F6" w14:textId="1FBE0E27" w:rsidR="000A3CD2" w:rsidRPr="00A15257" w:rsidRDefault="000A3CD2" w:rsidP="000A3CD2">
      <w:pPr>
        <w:spacing w:after="0" w:line="240" w:lineRule="auto"/>
        <w:rPr>
          <w:rFonts w:ascii="Syntax LT Std Roman" w:eastAsia="Times New Roman" w:hAnsi="Syntax LT Std Roman" w:cs="Arial"/>
          <w:color w:val="363C44"/>
          <w:sz w:val="24"/>
          <w:szCs w:val="24"/>
          <w:lang w:eastAsia="de-CH"/>
        </w:rPr>
      </w:pPr>
      <w:r w:rsidRPr="00A15257">
        <w:rPr>
          <w:rFonts w:ascii="Syntax LT Std Roman" w:eastAsia="Times New Roman" w:hAnsi="Syntax LT Std Roman" w:cs="Arial"/>
          <w:color w:val="363C44"/>
          <w:sz w:val="24"/>
          <w:szCs w:val="24"/>
          <w:lang w:eastAsia="de-CH"/>
        </w:rPr>
        <w:t>160.-</w:t>
      </w:r>
    </w:p>
    <w:p w14:paraId="142EAFCF" w14:textId="5B4C59D3" w:rsidR="000A3CD2" w:rsidRPr="00A15257" w:rsidRDefault="000A3CD2" w:rsidP="000A3CD2">
      <w:pPr>
        <w:spacing w:after="0"/>
        <w:rPr>
          <w:b/>
          <w:bCs/>
          <w:sz w:val="24"/>
          <w:szCs w:val="24"/>
        </w:rPr>
      </w:pPr>
      <w:r w:rsidRPr="00A15257">
        <w:rPr>
          <w:b/>
          <w:bCs/>
          <w:sz w:val="24"/>
          <w:szCs w:val="24"/>
        </w:rPr>
        <w:t>Referentin:</w:t>
      </w:r>
    </w:p>
    <w:p w14:paraId="30F466A6" w14:textId="1B1EDA88" w:rsidR="000A3CD2" w:rsidRPr="00A15257" w:rsidRDefault="000A3CD2" w:rsidP="000A3CD2">
      <w:pPr>
        <w:spacing w:after="0"/>
        <w:rPr>
          <w:sz w:val="24"/>
          <w:szCs w:val="24"/>
        </w:rPr>
      </w:pPr>
      <w:r w:rsidRPr="00A15257">
        <w:rPr>
          <w:sz w:val="24"/>
          <w:szCs w:val="24"/>
        </w:rPr>
        <w:t>Susanne Römer</w:t>
      </w:r>
    </w:p>
    <w:p w14:paraId="730A3257" w14:textId="532D59B4" w:rsidR="000A3CD2" w:rsidRPr="00A15257" w:rsidRDefault="000A3CD2" w:rsidP="000A3CD2">
      <w:pPr>
        <w:spacing w:after="0"/>
        <w:rPr>
          <w:b/>
          <w:bCs/>
          <w:sz w:val="24"/>
          <w:szCs w:val="24"/>
        </w:rPr>
      </w:pPr>
      <w:r w:rsidRPr="00A15257">
        <w:rPr>
          <w:b/>
          <w:bCs/>
          <w:sz w:val="24"/>
          <w:szCs w:val="24"/>
        </w:rPr>
        <w:t xml:space="preserve">Ort: </w:t>
      </w:r>
    </w:p>
    <w:p w14:paraId="0DD71E1E" w14:textId="6E13BCBE" w:rsidR="000A3CD2" w:rsidRPr="00A15257" w:rsidRDefault="000A3CD2" w:rsidP="000A3CD2">
      <w:pPr>
        <w:spacing w:after="0"/>
        <w:rPr>
          <w:sz w:val="24"/>
          <w:szCs w:val="24"/>
        </w:rPr>
      </w:pPr>
      <w:r w:rsidRPr="00A15257">
        <w:rPr>
          <w:sz w:val="24"/>
          <w:szCs w:val="24"/>
        </w:rPr>
        <w:t xml:space="preserve">Crown Plaza </w:t>
      </w:r>
      <w:proofErr w:type="spellStart"/>
      <w:r w:rsidRPr="00A15257">
        <w:rPr>
          <w:sz w:val="24"/>
          <w:szCs w:val="24"/>
        </w:rPr>
        <w:t>Badenerstrasse</w:t>
      </w:r>
      <w:proofErr w:type="spellEnd"/>
      <w:r w:rsidRPr="00A15257">
        <w:rPr>
          <w:sz w:val="24"/>
          <w:szCs w:val="24"/>
        </w:rPr>
        <w:t xml:space="preserve"> 422 8040 Zürich</w:t>
      </w:r>
    </w:p>
    <w:p w14:paraId="315E32BB" w14:textId="77777777" w:rsidR="000A3CD2" w:rsidRDefault="000A3CD2" w:rsidP="000A3CD2">
      <w:pPr>
        <w:spacing w:after="0"/>
      </w:pPr>
    </w:p>
    <w:sectPr w:rsidR="000A3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2"/>
    <w:rsid w:val="000A3CD2"/>
    <w:rsid w:val="000C5D76"/>
    <w:rsid w:val="00A152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2D39"/>
  <w15:chartTrackingRefBased/>
  <w15:docId w15:val="{463191B4-5C4D-4E80-8E60-9484B3CF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60">
      <w:bodyDiv w:val="1"/>
      <w:marLeft w:val="0"/>
      <w:marRight w:val="0"/>
      <w:marTop w:val="0"/>
      <w:marBottom w:val="0"/>
      <w:divBdr>
        <w:top w:val="none" w:sz="0" w:space="0" w:color="auto"/>
        <w:left w:val="none" w:sz="0" w:space="0" w:color="auto"/>
        <w:bottom w:val="none" w:sz="0" w:space="0" w:color="auto"/>
        <w:right w:val="none" w:sz="0" w:space="0" w:color="auto"/>
      </w:divBdr>
    </w:div>
    <w:div w:id="9716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597</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2021-08-10T10:54:00Z</dcterms:created>
  <dcterms:modified xsi:type="dcterms:W3CDTF">2021-08-10T11:02:00Z</dcterms:modified>
</cp:coreProperties>
</file>